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34" w:rsidRPr="00E91BE8" w:rsidRDefault="00835334" w:rsidP="00A85133">
      <w:pPr>
        <w:pStyle w:val="Standard"/>
        <w:jc w:val="both"/>
        <w:rPr>
          <w:b/>
          <w:bCs/>
          <w:sz w:val="44"/>
          <w:szCs w:val="44"/>
        </w:rPr>
      </w:pPr>
    </w:p>
    <w:p w:rsidR="00835334" w:rsidRPr="00E91BE8" w:rsidRDefault="00835334" w:rsidP="00E91BE8">
      <w:pPr>
        <w:autoSpaceDE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Comunicato - </w:t>
      </w:r>
      <w:r w:rsidRPr="00E91BE8">
        <w:rPr>
          <w:rFonts w:ascii="Arial" w:hAnsi="Arial" w:cs="Arial"/>
          <w:b/>
          <w:bCs/>
          <w:u w:val="single"/>
        </w:rPr>
        <w:t>Arcipelago spettacoli finali</w:t>
      </w:r>
    </w:p>
    <w:p w:rsidR="00835334" w:rsidRDefault="00835334" w:rsidP="008876ED">
      <w:pPr>
        <w:autoSpaceDE w:val="0"/>
        <w:jc w:val="both"/>
        <w:rPr>
          <w:rFonts w:ascii="Arial" w:hAnsi="Arial" w:cs="Arial"/>
        </w:rPr>
      </w:pPr>
      <w:r w:rsidRPr="00E91BE8">
        <w:rPr>
          <w:rFonts w:ascii="Arial" w:hAnsi="Arial" w:cs="Arial"/>
        </w:rPr>
        <w:t xml:space="preserve">Si conclude con una serie di spettacoli il </w:t>
      </w:r>
      <w:r w:rsidRPr="00E91BE8">
        <w:rPr>
          <w:rFonts w:ascii="Arial" w:hAnsi="Arial" w:cs="Arial"/>
          <w:b/>
          <w:bCs/>
        </w:rPr>
        <w:t>progetto ‘ARCIPELAGO night tribe &amp; drum 'n theatre’ 5 proposte di laboratorio teatrale a partecipazione gratuita rivolt</w:t>
      </w:r>
      <w:r>
        <w:rPr>
          <w:rFonts w:ascii="Arial" w:hAnsi="Arial" w:cs="Arial"/>
          <w:b/>
          <w:bCs/>
        </w:rPr>
        <w:t>e</w:t>
      </w:r>
      <w:r w:rsidRPr="00E91BE8">
        <w:rPr>
          <w:rFonts w:ascii="Arial" w:hAnsi="Arial" w:cs="Arial"/>
          <w:b/>
          <w:bCs/>
        </w:rPr>
        <w:t xml:space="preserve"> ai giovani</w:t>
      </w:r>
      <w:r>
        <w:rPr>
          <w:rFonts w:ascii="Arial" w:hAnsi="Arial" w:cs="Arial"/>
        </w:rPr>
        <w:t xml:space="preserve">. Il progetto, sostenuto dalla Provincia del VCO </w:t>
      </w:r>
      <w:r w:rsidRPr="00B5151F">
        <w:rPr>
          <w:rFonts w:ascii="Arial" w:hAnsi="Arial" w:cs="Arial"/>
        </w:rPr>
        <w:t xml:space="preserve">nell'ambito dell'Accordo in materia di Politiche Giovanili </w:t>
      </w:r>
      <w:r w:rsidRPr="00B5151F">
        <w:rPr>
          <w:rFonts w:ascii="Arial" w:hAnsi="Arial" w:cs="Arial"/>
        </w:rPr>
        <w:br/>
        <w:t>stipulato tra Presidenza del Consiglio dei Ministri-Dipartimento Gioventù e Regione Piemonte</w:t>
      </w:r>
      <w:r>
        <w:rPr>
          <w:rFonts w:ascii="Arial" w:hAnsi="Arial" w:cs="Arial"/>
        </w:rPr>
        <w:t xml:space="preserve"> si è svolto da settembre 2014 all’</w:t>
      </w:r>
      <w:r w:rsidRPr="00D62281">
        <w:rPr>
          <w:rFonts w:ascii="Arial" w:hAnsi="Arial" w:cs="Arial"/>
        </w:rPr>
        <w:t xml:space="preserve">aprile </w:t>
      </w:r>
      <w:r>
        <w:rPr>
          <w:rFonts w:ascii="Arial" w:hAnsi="Arial" w:cs="Arial"/>
        </w:rPr>
        <w:t>2015 con proposte di laboratorio teatrale diffuse nei comuni di Antrona con il corso F</w:t>
      </w:r>
      <w:r w:rsidRPr="008876ED">
        <w:rPr>
          <w:rFonts w:ascii="Arial" w:hAnsi="Arial" w:cs="Arial"/>
        </w:rPr>
        <w:t xml:space="preserve">ERA TEATRO Condotto da Paola Gravina; Omegna con </w:t>
      </w:r>
      <w:r>
        <w:rPr>
          <w:rFonts w:ascii="Arial" w:hAnsi="Arial" w:cs="Arial"/>
        </w:rPr>
        <w:t>i</w:t>
      </w:r>
      <w:r w:rsidRPr="008876ED">
        <w:rPr>
          <w:rFonts w:ascii="Arial" w:hAnsi="Arial" w:cs="Arial"/>
        </w:rPr>
        <w:t xml:space="preserve"> laborator</w:t>
      </w:r>
      <w:r>
        <w:rPr>
          <w:rFonts w:ascii="Arial" w:hAnsi="Arial" w:cs="Arial"/>
        </w:rPr>
        <w:t>i di</w:t>
      </w:r>
      <w:r w:rsidRPr="008876ED">
        <w:rPr>
          <w:rFonts w:ascii="Arial" w:hAnsi="Arial" w:cs="Arial"/>
        </w:rPr>
        <w:t xml:space="preserve"> TEATRO CREATIVO ‘BERTA FILAVA’ Condotto da Silvia Poletti</w:t>
      </w:r>
      <w:r>
        <w:rPr>
          <w:rFonts w:ascii="Arial" w:hAnsi="Arial" w:cs="Arial"/>
        </w:rPr>
        <w:t xml:space="preserve"> e “Fairy Europe” supervisionato da Franco Acquaviva, ed ancora a </w:t>
      </w:r>
      <w:r w:rsidRPr="008876ED">
        <w:rPr>
          <w:rFonts w:ascii="Arial" w:hAnsi="Arial" w:cs="Arial"/>
        </w:rPr>
        <w:t>Cesara con il laboratorio TAMBURI NELLA NOTTE c</w:t>
      </w:r>
      <w:r>
        <w:rPr>
          <w:rFonts w:ascii="Arial" w:hAnsi="Arial" w:cs="Arial"/>
        </w:rPr>
        <w:t xml:space="preserve">ondotto da Franco Acquaviva, ed infine </w:t>
      </w:r>
      <w:r w:rsidRPr="008876ED">
        <w:rPr>
          <w:rFonts w:ascii="Arial" w:hAnsi="Arial" w:cs="Arial"/>
        </w:rPr>
        <w:t>Villadossola, con il laboratorio “LA’ DOVE C’ERA L’ERBA...”</w:t>
      </w:r>
      <w:r>
        <w:rPr>
          <w:rFonts w:ascii="Arial" w:hAnsi="Arial" w:cs="Arial"/>
        </w:rPr>
        <w:t xml:space="preserve"> sempre </w:t>
      </w:r>
      <w:r w:rsidRPr="008876ED">
        <w:rPr>
          <w:rFonts w:ascii="Arial" w:hAnsi="Arial" w:cs="Arial"/>
        </w:rPr>
        <w:t>condotto da Franco Acquaviva</w:t>
      </w:r>
      <w:r>
        <w:rPr>
          <w:rFonts w:ascii="Arial" w:hAnsi="Arial" w:cs="Arial"/>
        </w:rPr>
        <w:t>.</w:t>
      </w:r>
    </w:p>
    <w:p w:rsidR="00835334" w:rsidRPr="00E91BE8" w:rsidRDefault="00835334" w:rsidP="008876ED">
      <w:pPr>
        <w:autoSpaceDE w:val="0"/>
        <w:jc w:val="both"/>
        <w:rPr>
          <w:rFonts w:ascii="Arial" w:hAnsi="Arial" w:cs="Arial"/>
          <w:b/>
          <w:bCs/>
        </w:rPr>
      </w:pPr>
      <w:r w:rsidRPr="00E91BE8">
        <w:rPr>
          <w:rFonts w:ascii="Arial" w:hAnsi="Arial" w:cs="Arial"/>
          <w:b/>
          <w:bCs/>
        </w:rPr>
        <w:t>Tutti i laboratori hanno avuto una buona ed intensa partecipazione di giovani che ha portato a risultati cre</w:t>
      </w:r>
      <w:r>
        <w:rPr>
          <w:rFonts w:ascii="Arial" w:hAnsi="Arial" w:cs="Arial"/>
          <w:b/>
          <w:bCs/>
        </w:rPr>
        <w:t>ativi ed espressivi interessanti</w:t>
      </w:r>
      <w:r w:rsidRPr="00E91BE8">
        <w:rPr>
          <w:rFonts w:ascii="Arial" w:hAnsi="Arial" w:cs="Arial"/>
          <w:b/>
          <w:bCs/>
        </w:rPr>
        <w:t xml:space="preserve">. </w:t>
      </w:r>
    </w:p>
    <w:p w:rsidR="00835334" w:rsidRPr="00E91BE8" w:rsidRDefault="00835334" w:rsidP="008876ED">
      <w:pPr>
        <w:autoSpaceDE w:val="0"/>
        <w:jc w:val="both"/>
        <w:rPr>
          <w:rFonts w:ascii="Arial" w:hAnsi="Arial" w:cs="Arial"/>
        </w:rPr>
      </w:pPr>
      <w:r w:rsidRPr="00E91BE8">
        <w:rPr>
          <w:rFonts w:ascii="Arial" w:hAnsi="Arial" w:cs="Arial"/>
          <w:b/>
          <w:bCs/>
        </w:rPr>
        <w:t xml:space="preserve">Tutti i gruppi </w:t>
      </w:r>
      <w:r>
        <w:rPr>
          <w:rFonts w:ascii="Arial" w:hAnsi="Arial" w:cs="Arial"/>
          <w:b/>
          <w:bCs/>
        </w:rPr>
        <w:t xml:space="preserve">giovanili coinvolti </w:t>
      </w:r>
      <w:r w:rsidRPr="00E91BE8">
        <w:rPr>
          <w:rFonts w:ascii="Arial" w:hAnsi="Arial" w:cs="Arial"/>
          <w:b/>
          <w:bCs/>
        </w:rPr>
        <w:t xml:space="preserve">hanno avuto o avranno quindi l’occasione di presentare al pubblico il risultato del loro lavoro. </w:t>
      </w:r>
      <w:r w:rsidRPr="008876ED">
        <w:rPr>
          <w:rFonts w:ascii="Arial" w:hAnsi="Arial" w:cs="Arial"/>
        </w:rPr>
        <w:t>Gli spettacoli finali sono iniziati ad ottobre con lo spettacolo “</w:t>
      </w:r>
      <w:r>
        <w:rPr>
          <w:rFonts w:ascii="Arial" w:hAnsi="Arial" w:cs="Arial"/>
        </w:rPr>
        <w:t>F</w:t>
      </w:r>
      <w:r w:rsidRPr="008876ED">
        <w:rPr>
          <w:rFonts w:ascii="Arial" w:hAnsi="Arial" w:cs="Arial"/>
        </w:rPr>
        <w:t xml:space="preserve">airy Europe” </w:t>
      </w:r>
      <w:r>
        <w:rPr>
          <w:rFonts w:ascii="Arial" w:hAnsi="Arial" w:cs="Arial"/>
        </w:rPr>
        <w:t xml:space="preserve">dove i ragazzi hanno collaborato con coetanei di altri 3 paesi per la messa in scena delle rispettive favole tradizionali, nel solco di G: Rodari. A seguire con lo spettacolo ad Antrona </w:t>
      </w:r>
      <w:r w:rsidRPr="00E91BE8">
        <w:rPr>
          <w:rFonts w:ascii="Arial" w:hAnsi="Arial" w:cs="Arial"/>
        </w:rPr>
        <w:t xml:space="preserve">dal titolo </w:t>
      </w:r>
      <w:r>
        <w:rPr>
          <w:rFonts w:ascii="Arial" w:hAnsi="Arial" w:cs="Arial"/>
        </w:rPr>
        <w:t>“</w:t>
      </w:r>
      <w:r w:rsidRPr="00E91BE8">
        <w:rPr>
          <w:rFonts w:ascii="Arial" w:hAnsi="Arial" w:cs="Arial"/>
        </w:rPr>
        <w:t>L'uomo fa il luogo e il luogo fa l'uomo</w:t>
      </w:r>
      <w:r>
        <w:rPr>
          <w:rFonts w:ascii="Arial" w:hAnsi="Arial" w:cs="Arial"/>
        </w:rPr>
        <w:t>”</w:t>
      </w:r>
      <w:r w:rsidRPr="00E91BE8">
        <w:rPr>
          <w:rFonts w:ascii="Arial" w:hAnsi="Arial" w:cs="Arial"/>
        </w:rPr>
        <w:t xml:space="preserve"> è andata in scena </w:t>
      </w:r>
      <w:r>
        <w:rPr>
          <w:rFonts w:ascii="Arial" w:hAnsi="Arial" w:cs="Arial"/>
        </w:rPr>
        <w:t>l</w:t>
      </w:r>
      <w:r w:rsidRPr="00E91BE8">
        <w:rPr>
          <w:rFonts w:ascii="Arial" w:hAnsi="Arial" w:cs="Arial"/>
        </w:rPr>
        <w:t>'azione teatrale dei giovani del laboratorio Fera Teatro condotto da Paola G</w:t>
      </w:r>
      <w:r>
        <w:rPr>
          <w:rFonts w:ascii="Arial" w:hAnsi="Arial" w:cs="Arial"/>
        </w:rPr>
        <w:t>i</w:t>
      </w:r>
      <w:r w:rsidRPr="00E91BE8">
        <w:rPr>
          <w:rFonts w:ascii="Arial" w:hAnsi="Arial" w:cs="Arial"/>
        </w:rPr>
        <w:t>avina.</w:t>
      </w:r>
    </w:p>
    <w:p w:rsidR="00835334" w:rsidRDefault="00835334" w:rsidP="008876E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Nel mese di aprile si concentreranno quindi gli spettacoli ad esito degli altri 3 percorsi di laboratorio teatrale attivati nell’ambito del progetto Arcipelago.</w:t>
      </w:r>
    </w:p>
    <w:p w:rsidR="00835334" w:rsidRPr="00E91BE8" w:rsidRDefault="00835334" w:rsidP="008876ED">
      <w:pPr>
        <w:autoSpaceDE w:val="0"/>
        <w:jc w:val="both"/>
        <w:rPr>
          <w:rFonts w:ascii="Arial" w:hAnsi="Arial" w:cs="Arial"/>
        </w:rPr>
      </w:pPr>
      <w:r w:rsidRPr="00E91BE8">
        <w:rPr>
          <w:rFonts w:ascii="Arial" w:hAnsi="Arial" w:cs="Arial"/>
        </w:rPr>
        <w:t>Ecco di seguito il calendario dei prossimi eventi e qualche dettaglio sugli spettacoli.</w:t>
      </w:r>
    </w:p>
    <w:p w:rsidR="00835334" w:rsidRPr="00E91BE8" w:rsidRDefault="00835334" w:rsidP="00E91BE8">
      <w:pPr>
        <w:autoSpaceDE w:val="0"/>
        <w:rPr>
          <w:rFonts w:ascii="Arial" w:hAnsi="Arial" w:cs="Arial"/>
        </w:rPr>
      </w:pPr>
      <w:r w:rsidRPr="006922EB">
        <w:rPr>
          <w:rFonts w:ascii="Arial" w:hAnsi="Arial" w:cs="Arial"/>
          <w:i/>
          <w:iCs/>
          <w:color w:val="040000"/>
        </w:rPr>
        <w:t>-"TAMBURI NELLA NOTTE..." Laboratorio a cura di Franco Acquaviva</w:t>
      </w:r>
      <w:r w:rsidRPr="00E91BE8">
        <w:rPr>
          <w:rFonts w:ascii="Arial" w:hAnsi="Arial" w:cs="Arial"/>
          <w:color w:val="040000"/>
        </w:rPr>
        <w:br/>
      </w:r>
      <w:r w:rsidRPr="00E91BE8">
        <w:rPr>
          <w:rStyle w:val="Strong"/>
          <w:rFonts w:ascii="Arial" w:hAnsi="Arial" w:cs="Arial"/>
          <w:color w:val="040000"/>
        </w:rPr>
        <w:t>HANNO RAPITO PROSERPINA!</w:t>
      </w:r>
      <w:r w:rsidRPr="00E91BE8">
        <w:rPr>
          <w:rFonts w:ascii="Arial" w:hAnsi="Arial" w:cs="Arial"/>
          <w:b/>
          <w:bCs/>
          <w:color w:val="040000"/>
        </w:rPr>
        <w:br/>
      </w:r>
      <w:r w:rsidRPr="00E91BE8">
        <w:rPr>
          <w:rStyle w:val="Strong"/>
          <w:rFonts w:ascii="Arial" w:hAnsi="Arial" w:cs="Arial"/>
          <w:color w:val="040000"/>
          <w:u w:val="single"/>
        </w:rPr>
        <w:t>27/04/2015</w:t>
      </w:r>
      <w:r w:rsidRPr="00E91BE8">
        <w:rPr>
          <w:rFonts w:ascii="Arial" w:hAnsi="Arial" w:cs="Arial"/>
          <w:color w:val="040000"/>
        </w:rPr>
        <w:t xml:space="preserve"> Ore 15:00 Prova Aperta c/o</w:t>
      </w:r>
      <w:r w:rsidRPr="00E91BE8">
        <w:rPr>
          <w:rFonts w:ascii="Arial" w:hAnsi="Arial" w:cs="Arial"/>
          <w:color w:val="040000"/>
          <w:u w:val="single"/>
        </w:rPr>
        <w:t xml:space="preserve"> </w:t>
      </w:r>
      <w:r w:rsidRPr="00E91BE8">
        <w:rPr>
          <w:rStyle w:val="Strong"/>
          <w:rFonts w:ascii="Arial" w:hAnsi="Arial" w:cs="Arial"/>
          <w:color w:val="040000"/>
          <w:u w:val="single"/>
        </w:rPr>
        <w:t>Liceo Rosmini a DOMODOSSOLA</w:t>
      </w:r>
      <w:r w:rsidRPr="00E91BE8">
        <w:rPr>
          <w:rFonts w:ascii="Arial" w:hAnsi="Arial" w:cs="Arial"/>
          <w:color w:val="040000"/>
        </w:rPr>
        <w:br/>
      </w:r>
      <w:r w:rsidRPr="00E91BE8">
        <w:rPr>
          <w:rStyle w:val="Strong"/>
          <w:rFonts w:ascii="Arial" w:hAnsi="Arial" w:cs="Arial"/>
          <w:color w:val="040000"/>
          <w:u w:val="single"/>
        </w:rPr>
        <w:t>28/04/2015</w:t>
      </w:r>
      <w:r w:rsidRPr="00E91BE8">
        <w:rPr>
          <w:rFonts w:ascii="Arial" w:hAnsi="Arial" w:cs="Arial"/>
          <w:color w:val="040000"/>
        </w:rPr>
        <w:t xml:space="preserve"> Ore 21:00 Spettacolo c/O </w:t>
      </w:r>
      <w:r w:rsidRPr="00E91BE8">
        <w:rPr>
          <w:rStyle w:val="Strong"/>
          <w:rFonts w:ascii="Arial" w:hAnsi="Arial" w:cs="Arial"/>
          <w:color w:val="040000"/>
          <w:u w:val="single"/>
        </w:rPr>
        <w:t>Sala dell'Oratorio - VILLADOSSOLA</w:t>
      </w:r>
      <w:r w:rsidRPr="00E91BE8">
        <w:rPr>
          <w:rFonts w:ascii="Arial" w:hAnsi="Arial" w:cs="Arial"/>
          <w:color w:val="040000"/>
        </w:rPr>
        <w:br/>
      </w:r>
      <w:r w:rsidRPr="006922EB">
        <w:rPr>
          <w:rFonts w:ascii="Arial" w:hAnsi="Arial" w:cs="Arial"/>
          <w:i/>
          <w:iCs/>
          <w:color w:val="040000"/>
        </w:rPr>
        <w:br/>
        <w:t>-"LA' DOVE C'ERA L'ERBA ORA C'E" Laboratorio teatrale di a cura di Franco Acquaviva</w:t>
      </w:r>
      <w:r w:rsidRPr="006922EB">
        <w:rPr>
          <w:rFonts w:ascii="Arial" w:hAnsi="Arial" w:cs="Arial"/>
          <w:i/>
          <w:iCs/>
          <w:color w:val="040000"/>
        </w:rPr>
        <w:br/>
      </w:r>
      <w:r w:rsidRPr="00E91BE8">
        <w:rPr>
          <w:rStyle w:val="Strong"/>
          <w:rFonts w:ascii="Arial" w:hAnsi="Arial" w:cs="Arial"/>
          <w:color w:val="040000"/>
        </w:rPr>
        <w:t>LA' DOVE C'ERA L'ERBA ORA C'E'... UNA ROSA</w:t>
      </w:r>
      <w:r w:rsidRPr="00E91BE8">
        <w:rPr>
          <w:rFonts w:ascii="Arial" w:hAnsi="Arial" w:cs="Arial"/>
          <w:b/>
          <w:bCs/>
          <w:color w:val="040000"/>
        </w:rPr>
        <w:br/>
      </w:r>
      <w:r w:rsidRPr="00E91BE8">
        <w:rPr>
          <w:rStyle w:val="Strong"/>
          <w:rFonts w:ascii="Arial" w:hAnsi="Arial" w:cs="Arial"/>
          <w:color w:val="040000"/>
          <w:u w:val="single"/>
        </w:rPr>
        <w:t>29/04/2015</w:t>
      </w:r>
      <w:r w:rsidRPr="00E91BE8">
        <w:rPr>
          <w:rFonts w:ascii="Arial" w:hAnsi="Arial" w:cs="Arial"/>
          <w:color w:val="040000"/>
        </w:rPr>
        <w:t xml:space="preserve"> Ore 21:00 al </w:t>
      </w:r>
      <w:r w:rsidRPr="00E91BE8">
        <w:rPr>
          <w:rStyle w:val="Strong"/>
          <w:rFonts w:ascii="Arial" w:hAnsi="Arial" w:cs="Arial"/>
          <w:color w:val="040000"/>
          <w:u w:val="single"/>
        </w:rPr>
        <w:t>Teatro Sociale OMEGNA</w:t>
      </w:r>
      <w:r w:rsidRPr="00E91BE8">
        <w:rPr>
          <w:rFonts w:ascii="Arial" w:hAnsi="Arial" w:cs="Arial"/>
          <w:color w:val="040000"/>
        </w:rPr>
        <w:br/>
      </w:r>
      <w:r w:rsidRPr="00E91BE8">
        <w:rPr>
          <w:rStyle w:val="Strong"/>
          <w:rFonts w:ascii="Arial" w:hAnsi="Arial" w:cs="Arial"/>
          <w:color w:val="040000"/>
          <w:u w:val="single"/>
        </w:rPr>
        <w:t>30/04/2015</w:t>
      </w:r>
      <w:r w:rsidRPr="00E91BE8">
        <w:rPr>
          <w:rFonts w:ascii="Arial" w:hAnsi="Arial" w:cs="Arial"/>
          <w:color w:val="040000"/>
        </w:rPr>
        <w:t xml:space="preserve"> Ore 21:00 </w:t>
      </w:r>
      <w:r w:rsidRPr="00E91BE8">
        <w:rPr>
          <w:rStyle w:val="Strong"/>
          <w:rFonts w:ascii="Arial" w:hAnsi="Arial" w:cs="Arial"/>
          <w:color w:val="040000"/>
          <w:u w:val="single"/>
        </w:rPr>
        <w:t xml:space="preserve">Cesara </w:t>
      </w:r>
      <w:r w:rsidRPr="00E91BE8">
        <w:rPr>
          <w:rFonts w:ascii="Arial" w:hAnsi="Arial" w:cs="Arial"/>
          <w:color w:val="040000"/>
        </w:rPr>
        <w:br/>
      </w:r>
      <w:r w:rsidRPr="00E91BE8">
        <w:rPr>
          <w:rFonts w:ascii="Arial" w:hAnsi="Arial" w:cs="Arial"/>
          <w:color w:val="040000"/>
        </w:rPr>
        <w:br/>
      </w:r>
      <w:r>
        <w:rPr>
          <w:rFonts w:ascii="Arial" w:hAnsi="Arial" w:cs="Arial"/>
          <w:color w:val="040000"/>
        </w:rPr>
        <w:t xml:space="preserve">- </w:t>
      </w:r>
      <w:r w:rsidRPr="00E91BE8">
        <w:rPr>
          <w:rFonts w:ascii="Arial" w:hAnsi="Arial" w:cs="Arial"/>
          <w:color w:val="040000"/>
        </w:rPr>
        <w:t>"TEATRO CREATIVO" corso di tecniche espressive a cura di Silvia Poletti.</w:t>
      </w:r>
      <w:r w:rsidRPr="00E91BE8">
        <w:rPr>
          <w:rFonts w:ascii="Arial" w:hAnsi="Arial" w:cs="Arial"/>
          <w:color w:val="040000"/>
        </w:rPr>
        <w:br/>
      </w:r>
      <w:r w:rsidRPr="00E91BE8">
        <w:rPr>
          <w:rStyle w:val="Strong"/>
          <w:rFonts w:ascii="Arial" w:hAnsi="Arial" w:cs="Arial"/>
          <w:color w:val="040000"/>
        </w:rPr>
        <w:t>Uno scartafaccio di fantasia, un gomitolo di parole</w:t>
      </w:r>
      <w:r>
        <w:rPr>
          <w:rStyle w:val="Strong"/>
          <w:rFonts w:ascii="Arial" w:hAnsi="Arial" w:cs="Arial"/>
          <w:color w:val="040000"/>
        </w:rPr>
        <w:t>…</w:t>
      </w:r>
      <w:r w:rsidRPr="00E91BE8">
        <w:rPr>
          <w:rFonts w:ascii="Arial" w:hAnsi="Arial" w:cs="Arial"/>
          <w:b/>
          <w:bCs/>
          <w:color w:val="040000"/>
        </w:rPr>
        <w:t xml:space="preserve"> </w:t>
      </w:r>
      <w:r w:rsidRPr="00E91BE8">
        <w:rPr>
          <w:rFonts w:ascii="Arial" w:hAnsi="Arial" w:cs="Arial"/>
          <w:b/>
          <w:bCs/>
          <w:color w:val="040000"/>
        </w:rPr>
        <w:br/>
      </w:r>
      <w:r w:rsidRPr="00E91BE8">
        <w:rPr>
          <w:rStyle w:val="Strong"/>
          <w:rFonts w:ascii="Arial" w:hAnsi="Arial" w:cs="Arial"/>
          <w:color w:val="040000"/>
          <w:u w:val="single"/>
        </w:rPr>
        <w:t>29/04/2015</w:t>
      </w:r>
      <w:r w:rsidRPr="00E91BE8">
        <w:rPr>
          <w:rFonts w:ascii="Arial" w:hAnsi="Arial" w:cs="Arial"/>
          <w:color w:val="040000"/>
        </w:rPr>
        <w:t xml:space="preserve"> Ore 22:00 al </w:t>
      </w:r>
      <w:r w:rsidRPr="00E91BE8">
        <w:rPr>
          <w:rStyle w:val="Strong"/>
          <w:rFonts w:ascii="Arial" w:hAnsi="Arial" w:cs="Arial"/>
          <w:color w:val="040000"/>
          <w:u w:val="single"/>
        </w:rPr>
        <w:t>Teatro sociale OMEGNA</w:t>
      </w:r>
      <w:r w:rsidRPr="00E91BE8">
        <w:rPr>
          <w:rFonts w:ascii="Arial" w:hAnsi="Arial" w:cs="Arial"/>
          <w:color w:val="040000"/>
        </w:rPr>
        <w:br/>
        <w:t>Messa in scena corale e creativa della “Grammatica della Fantasia” di Rodari.</w:t>
      </w:r>
      <w:r w:rsidRPr="00E91BE8">
        <w:rPr>
          <w:rFonts w:ascii="Arial" w:hAnsi="Arial" w:cs="Arial"/>
          <w:color w:val="040000"/>
        </w:rPr>
        <w:br/>
      </w:r>
      <w:r w:rsidRPr="00E91BE8">
        <w:rPr>
          <w:rStyle w:val="Strong"/>
          <w:rFonts w:ascii="Arial" w:hAnsi="Arial" w:cs="Arial"/>
          <w:color w:val="040000"/>
        </w:rPr>
        <w:t>Con la partecipazione degli allievi del Liceo Musicale diretti da Angela Centola</w:t>
      </w:r>
    </w:p>
    <w:p w:rsidR="00835334" w:rsidRPr="00E91BE8" w:rsidRDefault="00835334" w:rsidP="00E91BE8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 spettacolo ad esito del laboratorio di Silvia Poletti valorizza l’opera Rodariana, in</w:t>
      </w:r>
      <w:r w:rsidRPr="00E91BE8">
        <w:rPr>
          <w:rFonts w:ascii="Arial" w:hAnsi="Arial" w:cs="Arial"/>
        </w:rPr>
        <w:t xml:space="preserve"> effetti tutto ha inizio nel “Quaderno di Fantastica”, ove</w:t>
      </w:r>
      <w:r>
        <w:rPr>
          <w:rFonts w:ascii="Arial" w:hAnsi="Arial" w:cs="Arial"/>
        </w:rPr>
        <w:t xml:space="preserve"> dove</w:t>
      </w:r>
      <w:r w:rsidRPr="00E91BE8">
        <w:rPr>
          <w:rFonts w:ascii="Arial" w:hAnsi="Arial" w:cs="Arial"/>
        </w:rPr>
        <w:t xml:space="preserve"> proprio lo scrittore cusiano prende nota del modo in cui nascono le storie e dei trucchi per mettere in movimento parole e immagini.</w:t>
      </w:r>
      <w:r>
        <w:rPr>
          <w:rFonts w:ascii="Arial" w:hAnsi="Arial" w:cs="Arial"/>
        </w:rPr>
        <w:t xml:space="preserve"> </w:t>
      </w:r>
      <w:r w:rsidRPr="00E91BE8">
        <w:rPr>
          <w:rFonts w:ascii="Arial" w:hAnsi="Arial" w:cs="Arial"/>
        </w:rPr>
        <w:t xml:space="preserve">Il laboratorio di teatro creativo è stato un prezioso spazio di sperimentazione delle tecniche di cui parla l’opera </w:t>
      </w:r>
      <w:r>
        <w:rPr>
          <w:rFonts w:ascii="Arial" w:hAnsi="Arial" w:cs="Arial"/>
        </w:rPr>
        <w:t xml:space="preserve">di G. </w:t>
      </w:r>
      <w:r w:rsidRPr="00E91BE8">
        <w:rPr>
          <w:rFonts w:ascii="Arial" w:hAnsi="Arial" w:cs="Arial"/>
        </w:rPr>
        <w:t>Rodari.</w:t>
      </w:r>
    </w:p>
    <w:p w:rsidR="00835334" w:rsidRPr="00E91BE8" w:rsidRDefault="00835334" w:rsidP="006922E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91BE8">
        <w:rPr>
          <w:rFonts w:ascii="Arial" w:hAnsi="Arial" w:cs="Arial"/>
        </w:rPr>
        <w:t>“Abbiamo visto nascere il tema fantastico da una singola parola.</w:t>
      </w:r>
      <w:r>
        <w:rPr>
          <w:rFonts w:ascii="Arial" w:hAnsi="Arial" w:cs="Arial"/>
        </w:rPr>
        <w:t xml:space="preserve"> </w:t>
      </w:r>
      <w:r w:rsidRPr="00E91BE8">
        <w:rPr>
          <w:rFonts w:ascii="Arial" w:hAnsi="Arial" w:cs="Arial"/>
        </w:rPr>
        <w:t>In altre parole una sola parola può essere spunto per una storia”.</w:t>
      </w:r>
      <w:r>
        <w:rPr>
          <w:rFonts w:ascii="Arial" w:hAnsi="Arial" w:cs="Arial"/>
        </w:rPr>
        <w:t xml:space="preserve"> </w:t>
      </w:r>
      <w:r w:rsidRPr="00E91BE8">
        <w:rPr>
          <w:rFonts w:ascii="Arial" w:hAnsi="Arial" w:cs="Arial"/>
        </w:rPr>
        <w:t>Meglio ancora se le parole sono due.</w:t>
      </w:r>
    </w:p>
    <w:p w:rsidR="00835334" w:rsidRPr="00E91BE8" w:rsidRDefault="00835334" w:rsidP="006922E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91BE8">
        <w:rPr>
          <w:rFonts w:ascii="Arial" w:hAnsi="Arial" w:cs="Arial"/>
        </w:rPr>
        <w:t xml:space="preserve">“La parola singola agisce solo quando ne incontra una seconda che la provoca”. </w:t>
      </w:r>
    </w:p>
    <w:p w:rsidR="00835334" w:rsidRPr="00E91BE8" w:rsidRDefault="00835334" w:rsidP="006922E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91BE8">
        <w:rPr>
          <w:rFonts w:ascii="Arial" w:hAnsi="Arial" w:cs="Arial"/>
        </w:rPr>
        <w:t>Insomma una storia nasce da un binomio fantastico!</w:t>
      </w:r>
    </w:p>
    <w:p w:rsidR="00835334" w:rsidRPr="00E91BE8" w:rsidRDefault="00835334" w:rsidP="006922EB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ragazzi de</w:t>
      </w:r>
      <w:r w:rsidRPr="00E91BE8">
        <w:rPr>
          <w:rFonts w:ascii="Arial" w:hAnsi="Arial" w:cs="Arial"/>
        </w:rPr>
        <w:t xml:space="preserve">l laboratorio di Arcipelago </w:t>
      </w:r>
      <w:r>
        <w:rPr>
          <w:rFonts w:ascii="Arial" w:hAnsi="Arial" w:cs="Arial"/>
        </w:rPr>
        <w:t>hanno</w:t>
      </w:r>
      <w:r w:rsidRPr="00E91BE8">
        <w:rPr>
          <w:rFonts w:ascii="Arial" w:hAnsi="Arial" w:cs="Arial"/>
        </w:rPr>
        <w:t xml:space="preserve"> esagerato..</w:t>
      </w:r>
    </w:p>
    <w:p w:rsidR="00835334" w:rsidRPr="00E91BE8" w:rsidRDefault="00835334" w:rsidP="006922E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91BE8">
        <w:rPr>
          <w:rFonts w:ascii="Arial" w:hAnsi="Arial" w:cs="Arial"/>
        </w:rPr>
        <w:t xml:space="preserve">Di parole, scelte a caso non ne </w:t>
      </w:r>
      <w:r>
        <w:rPr>
          <w:rFonts w:ascii="Arial" w:hAnsi="Arial" w:cs="Arial"/>
        </w:rPr>
        <w:t>h</w:t>
      </w:r>
      <w:r w:rsidRPr="00E91BE8">
        <w:rPr>
          <w:rFonts w:ascii="Arial" w:hAnsi="Arial" w:cs="Arial"/>
        </w:rPr>
        <w:t>a</w:t>
      </w:r>
      <w:r>
        <w:rPr>
          <w:rFonts w:ascii="Arial" w:hAnsi="Arial" w:cs="Arial"/>
        </w:rPr>
        <w:t>nno</w:t>
      </w:r>
      <w:r w:rsidRPr="00E91BE8">
        <w:rPr>
          <w:rFonts w:ascii="Arial" w:hAnsi="Arial" w:cs="Arial"/>
        </w:rPr>
        <w:t xml:space="preserve"> prese solo due, ma addirittura sette!</w:t>
      </w:r>
    </w:p>
    <w:p w:rsidR="00835334" w:rsidRPr="00E91BE8" w:rsidRDefault="00835334" w:rsidP="006922E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91BE8">
        <w:rPr>
          <w:rFonts w:ascii="Arial" w:hAnsi="Arial" w:cs="Arial"/>
        </w:rPr>
        <w:t xml:space="preserve">Non si è più trattato di un binomio fantastico, ma di un vero e proprio “polinomio di settimo grado”, così i ragazzi si sono divertiti a chiamare il nuovo gioco di parole inventato nello spazio laboratoriale. </w:t>
      </w:r>
    </w:p>
    <w:p w:rsidR="00835334" w:rsidRPr="00E91BE8" w:rsidRDefault="00835334" w:rsidP="006922EB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835334" w:rsidRPr="006922EB" w:rsidRDefault="00835334" w:rsidP="006922E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922EB">
        <w:rPr>
          <w:rFonts w:ascii="Arial" w:hAnsi="Arial" w:cs="Arial"/>
          <w:b/>
          <w:bCs/>
        </w:rPr>
        <w:t>La scelta della musica, curata dall’in</w:t>
      </w:r>
      <w:bookmarkStart w:id="0" w:name="_GoBack"/>
      <w:bookmarkEnd w:id="0"/>
      <w:r w:rsidRPr="006922EB">
        <w:rPr>
          <w:rFonts w:ascii="Arial" w:hAnsi="Arial" w:cs="Arial"/>
          <w:b/>
          <w:bCs/>
        </w:rPr>
        <w:t>dirizzo musicale “P. Gobetti”, grazie alla disponibilità del M° Angela Centola, sottolinea e descrive i movimenti degli attori diventando vero e proprio commento.</w:t>
      </w:r>
    </w:p>
    <w:p w:rsidR="00835334" w:rsidRPr="006922EB" w:rsidRDefault="00835334" w:rsidP="006922E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35334" w:rsidRPr="00E91BE8" w:rsidRDefault="00835334" w:rsidP="006922E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91BE8">
        <w:rPr>
          <w:rFonts w:ascii="Arial" w:hAnsi="Arial" w:cs="Arial"/>
        </w:rPr>
        <w:t xml:space="preserve">Insomma l’evento che chiuderà il laboratorio di Teatro Creativo, dal titolo: “Uno scartafaccio di fantasia, un gomitolo di parole” non è una Fantastica in tutta regola, né una teoria completa dell'immaginazione e dell'invenzione, non sarà neppure uno spettacolo vero e proprio... </w:t>
      </w:r>
    </w:p>
    <w:p w:rsidR="00835334" w:rsidRPr="00E91BE8" w:rsidRDefault="00835334" w:rsidP="006922E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91BE8">
        <w:rPr>
          <w:rFonts w:ascii="Arial" w:hAnsi="Arial" w:cs="Arial"/>
        </w:rPr>
        <w:t>Non sappiamo bene cosa sia in effetti. Si metteranno in scena alcuni modi di inventare storie</w:t>
      </w:r>
      <w:r>
        <w:rPr>
          <w:rFonts w:ascii="Arial" w:hAnsi="Arial" w:cs="Arial"/>
        </w:rPr>
        <w:t>.</w:t>
      </w:r>
      <w:r w:rsidRPr="00E91BE8">
        <w:rPr>
          <w:rFonts w:ascii="Arial" w:hAnsi="Arial" w:cs="Arial"/>
        </w:rPr>
        <w:t xml:space="preserve"> </w:t>
      </w:r>
    </w:p>
    <w:p w:rsidR="00835334" w:rsidRPr="00E91BE8" w:rsidRDefault="00835334" w:rsidP="006922E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91BE8">
        <w:rPr>
          <w:rFonts w:ascii="Arial" w:hAnsi="Arial" w:cs="Arial"/>
        </w:rPr>
        <w:t>Speriamo possa essere d’aiuto a ciascuno per inventarsi le proprie storie da soli.</w:t>
      </w:r>
    </w:p>
    <w:p w:rsidR="00835334" w:rsidRPr="00E91BE8" w:rsidRDefault="00835334" w:rsidP="006922E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91BE8">
        <w:rPr>
          <w:rFonts w:ascii="Arial" w:hAnsi="Arial" w:cs="Arial"/>
        </w:rPr>
        <w:t>La parola ha il valore di liberazione. “Tutti gli usi della parola a tutti” diceva Rodari! “Non perché tutti siano artisti, ma perché nessuno sia schiavo”.</w:t>
      </w:r>
    </w:p>
    <w:p w:rsidR="00835334" w:rsidRDefault="00835334" w:rsidP="006922EB">
      <w:pPr>
        <w:pStyle w:val="Standard"/>
        <w:rPr>
          <w:b/>
          <w:bCs/>
        </w:rPr>
      </w:pPr>
    </w:p>
    <w:p w:rsidR="00835334" w:rsidRDefault="00835334" w:rsidP="006922EB">
      <w:pPr>
        <w:pStyle w:val="Standard"/>
        <w:rPr>
          <w:b/>
          <w:bCs/>
        </w:rPr>
      </w:pPr>
    </w:p>
    <w:p w:rsidR="00835334" w:rsidRDefault="00835334" w:rsidP="006922EB">
      <w:pPr>
        <w:pStyle w:val="Standard"/>
        <w:rPr>
          <w:b/>
          <w:bCs/>
        </w:rPr>
      </w:pPr>
    </w:p>
    <w:p w:rsidR="00835334" w:rsidRDefault="00835334" w:rsidP="006922EB">
      <w:pPr>
        <w:spacing w:line="240" w:lineRule="auto"/>
      </w:pPr>
    </w:p>
    <w:sectPr w:rsidR="00835334" w:rsidSect="003B5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34" w:rsidRDefault="00835334" w:rsidP="00A85133">
      <w:pPr>
        <w:spacing w:after="0" w:line="240" w:lineRule="auto"/>
      </w:pPr>
      <w:r>
        <w:separator/>
      </w:r>
    </w:p>
  </w:endnote>
  <w:endnote w:type="continuationSeparator" w:id="0">
    <w:p w:rsidR="00835334" w:rsidRDefault="00835334" w:rsidP="00A8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34" w:rsidRDefault="00835334" w:rsidP="00A85133">
      <w:pPr>
        <w:spacing w:after="0" w:line="240" w:lineRule="auto"/>
      </w:pPr>
      <w:r>
        <w:separator/>
      </w:r>
    </w:p>
  </w:footnote>
  <w:footnote w:type="continuationSeparator" w:id="0">
    <w:p w:rsidR="00835334" w:rsidRDefault="00835334" w:rsidP="00A85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133"/>
    <w:rsid w:val="001367B2"/>
    <w:rsid w:val="00153955"/>
    <w:rsid w:val="002749FB"/>
    <w:rsid w:val="00333ACF"/>
    <w:rsid w:val="003B5878"/>
    <w:rsid w:val="00490647"/>
    <w:rsid w:val="004F0900"/>
    <w:rsid w:val="005054F2"/>
    <w:rsid w:val="00530FC6"/>
    <w:rsid w:val="00533D6E"/>
    <w:rsid w:val="0058471F"/>
    <w:rsid w:val="005944EE"/>
    <w:rsid w:val="005B3634"/>
    <w:rsid w:val="00685FEC"/>
    <w:rsid w:val="006922EB"/>
    <w:rsid w:val="00835334"/>
    <w:rsid w:val="008876ED"/>
    <w:rsid w:val="00A14F27"/>
    <w:rsid w:val="00A85133"/>
    <w:rsid w:val="00B5151F"/>
    <w:rsid w:val="00D56A7C"/>
    <w:rsid w:val="00D62281"/>
    <w:rsid w:val="00E9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7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5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133"/>
  </w:style>
  <w:style w:type="paragraph" w:styleId="Footer">
    <w:name w:val="footer"/>
    <w:basedOn w:val="Normal"/>
    <w:link w:val="FooterChar"/>
    <w:uiPriority w:val="99"/>
    <w:rsid w:val="00A85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133"/>
  </w:style>
  <w:style w:type="paragraph" w:customStyle="1" w:styleId="Standard">
    <w:name w:val="Standard"/>
    <w:uiPriority w:val="99"/>
    <w:rsid w:val="00A851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A85133"/>
    <w:rPr>
      <w:color w:val="0563C1"/>
      <w:u w:val="single"/>
    </w:rPr>
  </w:style>
  <w:style w:type="character" w:customStyle="1" w:styleId="object">
    <w:name w:val="object"/>
    <w:basedOn w:val="DefaultParagraphFont"/>
    <w:uiPriority w:val="99"/>
    <w:rsid w:val="008876ED"/>
  </w:style>
  <w:style w:type="character" w:styleId="Strong">
    <w:name w:val="Strong"/>
    <w:basedOn w:val="DefaultParagraphFont"/>
    <w:uiPriority w:val="99"/>
    <w:qFormat/>
    <w:rsid w:val="00E91B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672</Words>
  <Characters>3837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Arcipelago</dc:title>
  <dc:subject/>
  <dc:creator>Asus</dc:creator>
  <cp:keywords/>
  <dc:description/>
  <cp:lastModifiedBy>bellomo</cp:lastModifiedBy>
  <cp:revision>3</cp:revision>
  <dcterms:created xsi:type="dcterms:W3CDTF">2015-04-13T17:39:00Z</dcterms:created>
  <dcterms:modified xsi:type="dcterms:W3CDTF">2015-04-13T17:42:00Z</dcterms:modified>
</cp:coreProperties>
</file>